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ptos Display Bold" w:cs="Aptos Display Bold" w:hAnsi="Aptos Display Bold" w:eastAsia="Aptos Display Bold"/>
          <w:sz w:val="48"/>
          <w:szCs w:val="48"/>
        </w:rPr>
      </w:pPr>
      <w:r>
        <w:rPr>
          <w:rFonts w:ascii="Aptos Display Bold" w:hAnsi="Aptos Display Bold"/>
          <w:sz w:val="48"/>
          <w:szCs w:val="48"/>
          <w:rtl w:val="0"/>
          <w:lang w:val="de-DE"/>
        </w:rPr>
        <w:t>VERSION PARTENAIRES</w:t>
      </w:r>
    </w:p>
    <w:p>
      <w:pPr>
        <w:pStyle w:val="Body"/>
      </w:pPr>
      <w:r>
        <w:rPr>
          <w:rtl w:val="0"/>
        </w:rPr>
        <w:t xml:space="preserve">PLS 2026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>é</w:t>
      </w: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Quick facts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 xml:space="preserve">PLS 2026 aura lieu les 9 et 10 avril 2026 </w:t>
      </w:r>
      <w:r>
        <w:rPr>
          <w:rtl w:val="0"/>
        </w:rPr>
        <w:t xml:space="preserve">à </w:t>
      </w:r>
      <w:r>
        <w:rPr>
          <w:rtl w:val="0"/>
        </w:rPr>
        <w:t>Montr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al.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Plus de 2 000 leaders, gestionnaires 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cideurs attendus.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Le plus grand rassemblement au Qu</w:t>
      </w:r>
      <w:r>
        <w:rPr>
          <w:rtl w:val="0"/>
          <w:lang w:val="fr-FR"/>
        </w:rPr>
        <w:t>é</w:t>
      </w:r>
      <w:r>
        <w:rPr>
          <w:rtl w:val="0"/>
        </w:rPr>
        <w:t xml:space="preserve">bec </w:t>
      </w:r>
      <w:r>
        <w:rPr>
          <w:rtl w:val="0"/>
          <w:lang w:val="en-US"/>
        </w:rPr>
        <w:t xml:space="preserve">— </w:t>
      </w:r>
      <w:r>
        <w:rPr>
          <w:rtl w:val="0"/>
          <w:lang w:val="fr-FR"/>
        </w:rPr>
        <w:t>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sormais au Canada </w:t>
      </w:r>
      <w:r>
        <w:rPr>
          <w:rtl w:val="0"/>
          <w:lang w:val="en-US"/>
        </w:rPr>
        <w:t xml:space="preserve">— </w:t>
      </w:r>
      <w:r>
        <w:rPr>
          <w:rtl w:val="0"/>
          <w:lang w:val="fr-FR"/>
        </w:rPr>
        <w:t>consacr</w:t>
      </w:r>
      <w:r>
        <w:rPr>
          <w:rtl w:val="0"/>
          <w:lang w:val="fr-FR"/>
        </w:rPr>
        <w:t xml:space="preserve">é 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innovation, aux soins primaires et aux services de proximit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Une plateforme nationale de dialogue, d</w:t>
      </w:r>
      <w:r>
        <w:rPr>
          <w:rtl w:val="1"/>
        </w:rPr>
        <w:t>’</w:t>
      </w:r>
      <w:r>
        <w:rPr>
          <w:rtl w:val="0"/>
          <w:lang w:val="fr-FR"/>
        </w:rPr>
        <w:t>influence et d</w:t>
      </w:r>
      <w:r>
        <w:rPr>
          <w:rtl w:val="1"/>
        </w:rPr>
        <w:t>’</w:t>
      </w:r>
      <w:r>
        <w:rPr>
          <w:rtl w:val="0"/>
          <w:lang w:val="fr-FR"/>
        </w:rPr>
        <w:t>action.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matique 2026 : De la vision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action.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Sample posts</w:t>
      </w:r>
    </w:p>
    <w:p>
      <w:pPr>
        <w:pStyle w:val="Body"/>
      </w:pPr>
      <w:r>
        <w:rPr>
          <w:rtl w:val="0"/>
          <w:lang w:val="fr-FR"/>
        </w:rPr>
        <w:t xml:space="preserve">Nous sommes fiers de collaborer </w:t>
      </w:r>
      <w:r>
        <w:rPr>
          <w:rtl w:val="0"/>
        </w:rPr>
        <w:t xml:space="preserve">à </w:t>
      </w:r>
      <w:r>
        <w:rPr>
          <w:rtl w:val="0"/>
        </w:rPr>
        <w:t xml:space="preserve">PLS 2026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un rendez-vous strat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gique pour celles et ceux qui fa</w:t>
      </w:r>
      <w:r>
        <w:rPr>
          <w:rtl w:val="0"/>
        </w:rPr>
        <w:t>ç</w:t>
      </w:r>
      <w:r>
        <w:rPr>
          <w:rtl w:val="0"/>
          <w:lang w:val="fr-FR"/>
        </w:rPr>
        <w:t>onnent l</w:t>
      </w:r>
      <w:r>
        <w:rPr>
          <w:rtl w:val="1"/>
        </w:rPr>
        <w:t>’</w:t>
      </w:r>
      <w:r>
        <w:rPr>
          <w:rtl w:val="0"/>
          <w:lang w:val="fr-FR"/>
        </w:rPr>
        <w:t>organisation des soins primaires et des services de proximit</w:t>
      </w:r>
      <w:r>
        <w:rPr>
          <w:rtl w:val="0"/>
          <w:lang w:val="fr-FR"/>
        </w:rPr>
        <w:t xml:space="preserve">é </w:t>
      </w:r>
      <w:r>
        <w:rPr>
          <w:rtl w:val="0"/>
        </w:rPr>
        <w:t>au Canada.</w:t>
      </w:r>
      <w:r>
        <w:br w:type="textWrapping"/>
      </w:r>
      <w:r>
        <w:rPr>
          <w:rtl w:val="0"/>
        </w:rPr>
        <w:t>9 et 10 avril 2026 | Montr</w:t>
      </w:r>
      <w:r>
        <w:rPr>
          <w:rtl w:val="0"/>
          <w:lang w:val="fr-FR"/>
        </w:rPr>
        <w:t>é</w:t>
      </w:r>
      <w:r>
        <w:rPr>
          <w:rtl w:val="0"/>
        </w:rPr>
        <w:t>al</w:t>
      </w:r>
    </w:p>
    <w:p>
      <w:pPr>
        <w:pStyle w:val="Body"/>
      </w:pPr>
      <w:r>
        <w:rPr>
          <w:rtl w:val="0"/>
          <w:lang w:val="fr-FR"/>
        </w:rPr>
        <w:t>PLS 2026 rassemble plus de 2 000 leaders engag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dans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volution du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seau. Nous sommes heureux de soutenir cet espace de dialogue et d</w:t>
      </w:r>
      <w:r>
        <w:rPr>
          <w:rtl w:val="1"/>
        </w:rPr>
        <w:t>’</w:t>
      </w:r>
      <w:r>
        <w:rPr>
          <w:rtl w:val="0"/>
          <w:lang w:val="fr-FR"/>
        </w:rPr>
        <w:t>action structurant pour la premi</w:t>
      </w:r>
      <w:r>
        <w:rPr>
          <w:rtl w:val="0"/>
          <w:lang w:val="it-IT"/>
        </w:rPr>
        <w:t>è</w:t>
      </w:r>
      <w:r>
        <w:rPr>
          <w:rtl w:val="0"/>
        </w:rPr>
        <w:t>re ligne.</w:t>
      </w:r>
    </w:p>
    <w:p>
      <w:pPr>
        <w:pStyle w:val="Body"/>
      </w:pPr>
      <w:r>
        <w:rPr>
          <w:rtl w:val="0"/>
          <w:lang w:val="fr-FR"/>
        </w:rPr>
        <w:t xml:space="preserve">Heureux de contribuer </w:t>
      </w:r>
      <w:r>
        <w:rPr>
          <w:rtl w:val="0"/>
        </w:rPr>
        <w:t xml:space="preserve">à </w:t>
      </w:r>
      <w:r>
        <w:rPr>
          <w:rtl w:val="0"/>
          <w:lang w:val="fr-FR"/>
        </w:rPr>
        <w:t>PLS 2026, une plateforme nationale qui favorise la collaboration, l</w:t>
      </w:r>
      <w:r>
        <w:rPr>
          <w:rtl w:val="1"/>
        </w:rPr>
        <w:t>’</w:t>
      </w:r>
      <w:r>
        <w:rPr>
          <w:rtl w:val="0"/>
          <w:lang w:val="fr-FR"/>
        </w:rPr>
        <w:t>innovation et la transformation concr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te du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 de la sant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Body"/>
      </w:pPr>
      <w:r>
        <w:rPr>
          <w:rtl w:val="0"/>
          <w:lang w:val="fr-FR"/>
        </w:rPr>
        <w:t xml:space="preserve">Rendez-vous </w:t>
      </w:r>
      <w:r>
        <w:rPr>
          <w:rtl w:val="0"/>
        </w:rPr>
        <w:t xml:space="preserve">à </w:t>
      </w:r>
      <w:r>
        <w:rPr>
          <w:rtl w:val="0"/>
        </w:rPr>
        <w:t>Montr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 pour deux jours de discussions strat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giques et de partenariats porteurs en premi</w:t>
      </w:r>
      <w:r>
        <w:rPr>
          <w:rtl w:val="0"/>
          <w:lang w:val="it-IT"/>
        </w:rPr>
        <w:t>è</w:t>
      </w:r>
      <w:r>
        <w:rPr>
          <w:rtl w:val="0"/>
        </w:rPr>
        <w:t>re ligne.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fr-FR"/>
        </w:rPr>
        <w:t>Longer content</w:t>
      </w:r>
    </w:p>
    <w:p>
      <w:pPr>
        <w:pStyle w:val="Body"/>
      </w:pPr>
      <w:r>
        <w:rPr>
          <w:rtl w:val="0"/>
          <w:lang w:val="fr-FR"/>
        </w:rPr>
        <w:t>Le congr</w:t>
      </w:r>
      <w:r>
        <w:rPr>
          <w:rtl w:val="0"/>
          <w:lang w:val="it-IT"/>
        </w:rPr>
        <w:t>è</w:t>
      </w:r>
      <w:r>
        <w:rPr>
          <w:rtl w:val="0"/>
        </w:rPr>
        <w:t xml:space="preserve">s PLS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est le plus grand rassemblement au Qu</w:t>
      </w:r>
      <w:r>
        <w:rPr>
          <w:rtl w:val="0"/>
          <w:lang w:val="fr-FR"/>
        </w:rPr>
        <w:t>é</w:t>
      </w:r>
      <w:r>
        <w:rPr>
          <w:rtl w:val="0"/>
        </w:rPr>
        <w:t xml:space="preserve">bec </w:t>
      </w:r>
      <w:r>
        <w:rPr>
          <w:rtl w:val="0"/>
          <w:lang w:val="en-US"/>
        </w:rPr>
        <w:t xml:space="preserve">— </w:t>
      </w:r>
      <w:r>
        <w:rPr>
          <w:rtl w:val="0"/>
          <w:lang w:val="fr-FR"/>
        </w:rPr>
        <w:t>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sormais au Canada </w:t>
      </w:r>
      <w:r>
        <w:rPr>
          <w:rtl w:val="0"/>
          <w:lang w:val="en-US"/>
        </w:rPr>
        <w:t xml:space="preserve">— </w:t>
      </w:r>
      <w:r>
        <w:rPr>
          <w:rtl w:val="0"/>
          <w:lang w:val="fr-FR"/>
        </w:rPr>
        <w:t>consacr</w:t>
      </w:r>
      <w:r>
        <w:rPr>
          <w:rtl w:val="0"/>
          <w:lang w:val="fr-FR"/>
        </w:rPr>
        <w:t xml:space="preserve">é 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innovation, aux soins primaires et aux services de proximit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Body"/>
      </w:pPr>
      <w:r>
        <w:rPr>
          <w:rtl w:val="0"/>
          <w:lang w:val="fr-FR"/>
        </w:rPr>
        <w:t>PLS constitue une plateforme strat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gique de dialogue et d</w:t>
      </w:r>
      <w:r>
        <w:rPr>
          <w:rtl w:val="1"/>
        </w:rPr>
        <w:t>’</w:t>
      </w:r>
      <w:r>
        <w:rPr>
          <w:rtl w:val="0"/>
          <w:lang w:val="fr-FR"/>
        </w:rPr>
        <w:t>influence o</w:t>
      </w:r>
      <w:r>
        <w:rPr>
          <w:rtl w:val="0"/>
          <w:lang w:val="it-IT"/>
        </w:rPr>
        <w:t xml:space="preserve">ù </w:t>
      </w:r>
      <w:r>
        <w:rPr>
          <w:rtl w:val="0"/>
          <w:lang w:val="fr-FR"/>
        </w:rPr>
        <w:t>se rencontrent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cideurs publics, dirigeants d</w:t>
      </w:r>
      <w:r>
        <w:rPr>
          <w:rtl w:val="1"/>
        </w:rPr>
        <w:t>’</w:t>
      </w:r>
      <w:r>
        <w:rPr>
          <w:rtl w:val="0"/>
          <w:lang w:val="fr-FR"/>
        </w:rPr>
        <w:t>organisations, gestionnaires, leaders cliniques et partenaires de l</w:t>
      </w:r>
      <w:r>
        <w:rPr>
          <w:rtl w:val="1"/>
        </w:rPr>
        <w:t>’</w:t>
      </w:r>
      <w:r>
        <w:rPr>
          <w:rtl w:val="0"/>
        </w:rPr>
        <w:t>industrie. L</w:t>
      </w:r>
      <w:r>
        <w:rPr>
          <w:rtl w:val="0"/>
          <w:lang w:val="fr-FR"/>
        </w:rPr>
        <w:t>’é</w:t>
      </w:r>
      <w:r>
        <w:rPr>
          <w:rtl w:val="0"/>
        </w:rPr>
        <w:t>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nement favorise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changes structur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autour de l</w:t>
      </w:r>
      <w:r>
        <w:rPr>
          <w:rtl w:val="1"/>
        </w:rPr>
        <w:t>’</w:t>
      </w:r>
      <w:r>
        <w:rPr>
          <w:rtl w:val="0"/>
          <w:lang w:val="fr-FR"/>
        </w:rPr>
        <w:t>organisation de la 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ligne, de la performance du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 et des grands leviers de transformation.</w:t>
      </w:r>
    </w:p>
    <w:p>
      <w:pPr>
        <w:pStyle w:val="Body"/>
      </w:pPr>
      <w:r>
        <w:rPr>
          <w:rtl w:val="0"/>
          <w:lang w:val="fr-FR"/>
        </w:rPr>
        <w:t>Sous le th</w:t>
      </w:r>
      <w:r>
        <w:rPr>
          <w:rtl w:val="0"/>
          <w:lang w:val="it-IT"/>
        </w:rPr>
        <w:t>è</w:t>
      </w:r>
      <w:r>
        <w:rPr>
          <w:rtl w:val="0"/>
        </w:rPr>
        <w:t xml:space="preserve">me </w:t>
      </w:r>
      <w:r>
        <w:rPr>
          <w:rFonts w:ascii="Aptos Display Bold" w:hAnsi="Aptos Display Bold"/>
          <w:rtl w:val="0"/>
          <w:lang w:val="fr-FR"/>
        </w:rPr>
        <w:t xml:space="preserve">De la vision </w:t>
      </w:r>
      <w:r>
        <w:rPr>
          <w:rFonts w:ascii="Aptos Display Bold" w:hAnsi="Aptos Display Bold" w:hint="default"/>
          <w:rtl w:val="0"/>
        </w:rPr>
        <w:t xml:space="preserve">à </w:t>
      </w:r>
      <w:r>
        <w:rPr>
          <w:rFonts w:ascii="Aptos Display Bold" w:hAnsi="Aptos Display Bold"/>
          <w:rtl w:val="0"/>
        </w:rPr>
        <w:t>l</w:t>
      </w:r>
      <w:r>
        <w:rPr>
          <w:rFonts w:ascii="Aptos Display Bold" w:hAnsi="Aptos Display Bold" w:hint="default"/>
          <w:rtl w:val="1"/>
        </w:rPr>
        <w:t>’</w:t>
      </w:r>
      <w:r>
        <w:rPr>
          <w:rFonts w:ascii="Aptos Display Bold" w:hAnsi="Aptos Display Bold"/>
          <w:rtl w:val="0"/>
          <w:lang w:val="fr-FR"/>
        </w:rPr>
        <w:t>action</w:t>
      </w:r>
      <w:r>
        <w:rPr>
          <w:rtl w:val="0"/>
          <w:lang w:val="fr-FR"/>
        </w:rPr>
        <w:t>,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dition 2026 mettra de l</w:t>
      </w:r>
      <w:r>
        <w:rPr>
          <w:rtl w:val="1"/>
        </w:rPr>
        <w:t>’</w:t>
      </w:r>
      <w:r>
        <w:rPr>
          <w:rtl w:val="0"/>
          <w:lang w:val="fr-FR"/>
        </w:rPr>
        <w:t>avant des enjeux structurants tels que l</w:t>
      </w:r>
      <w:r>
        <w:rPr>
          <w:rtl w:val="1"/>
        </w:rPr>
        <w:t>’</w:t>
      </w:r>
      <w:r>
        <w:rPr>
          <w:rtl w:val="0"/>
          <w:lang w:val="fr-FR"/>
        </w:rPr>
        <w:t>intelligence artificielle, l</w:t>
      </w:r>
      <w:r>
        <w:rPr>
          <w:rtl w:val="1"/>
        </w:rPr>
        <w:t>’</w:t>
      </w:r>
      <w:r>
        <w:rPr>
          <w:rtl w:val="0"/>
          <w:lang w:val="it-IT"/>
        </w:rPr>
        <w:t>interop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rabilit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la gouvernance des donn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es, le leadership, la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vention et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forme des professions. La programmation bilingue et pancanadienne renforce la port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nationale de l</w:t>
      </w:r>
      <w:r>
        <w:rPr>
          <w:rtl w:val="0"/>
          <w:lang w:val="fr-FR"/>
        </w:rPr>
        <w:t>’é</w:t>
      </w:r>
      <w:r>
        <w:rPr>
          <w:rtl w:val="0"/>
        </w:rPr>
        <w:t>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nement.</w:t>
      </w:r>
    </w:p>
    <w:p>
      <w:pPr>
        <w:pStyle w:val="Body"/>
      </w:pPr>
      <w:r>
        <w:rPr>
          <w:rtl w:val="0"/>
          <w:lang w:val="fr-FR"/>
        </w:rPr>
        <w:t>Pour les partenaires, PLS offre bien plus qu</w:t>
      </w:r>
      <w:r>
        <w:rPr>
          <w:rtl w:val="1"/>
        </w:rPr>
        <w:t>’</w:t>
      </w:r>
      <w:r>
        <w:rPr>
          <w:rtl w:val="0"/>
          <w:lang w:val="fr-FR"/>
        </w:rPr>
        <w:t>une visibilit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. Il s</w:t>
      </w:r>
      <w:r>
        <w:rPr>
          <w:rtl w:val="1"/>
        </w:rPr>
        <w:t>’</w:t>
      </w:r>
      <w:r>
        <w:rPr>
          <w:rtl w:val="0"/>
          <w:lang w:val="fr-FR"/>
        </w:rPr>
        <w:t>agit d</w:t>
      </w:r>
      <w:r>
        <w:rPr>
          <w:rtl w:val="1"/>
        </w:rPr>
        <w:t>’</w:t>
      </w:r>
      <w:r>
        <w:rPr>
          <w:rtl w:val="0"/>
          <w:lang w:val="fr-FR"/>
        </w:rPr>
        <w:t>un environnement d</w:t>
      </w:r>
      <w:r>
        <w:rPr>
          <w:rtl w:val="1"/>
        </w:rPr>
        <w:t>’</w:t>
      </w:r>
      <w:r>
        <w:rPr>
          <w:rtl w:val="0"/>
          <w:lang w:val="fr-FR"/>
        </w:rPr>
        <w:t>engagement strat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gique permettant de contribuer activement aux discussions qui fa</w:t>
      </w:r>
      <w:r>
        <w:rPr>
          <w:rtl w:val="0"/>
        </w:rPr>
        <w:t>ç</w:t>
      </w:r>
      <w:r>
        <w:rPr>
          <w:rtl w:val="0"/>
          <w:lang w:val="fr-FR"/>
        </w:rPr>
        <w:t>onnent l</w:t>
      </w:r>
      <w:r>
        <w:rPr>
          <w:rtl w:val="1"/>
        </w:rPr>
        <w:t>’</w:t>
      </w:r>
      <w:r>
        <w:rPr>
          <w:rtl w:val="0"/>
          <w:lang w:val="fr-FR"/>
        </w:rPr>
        <w:t>avenir des soins primaires et des services de proximit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tout en consolidant des relations durables avec les leaders du r</w:t>
      </w:r>
      <w:r>
        <w:rPr>
          <w:rtl w:val="0"/>
          <w:lang w:val="fr-FR"/>
        </w:rPr>
        <w:t>é</w:t>
      </w:r>
      <w:r>
        <w:rPr>
          <w:rtl w:val="0"/>
        </w:rPr>
        <w:t>seau.</w:t>
      </w:r>
    </w:p>
    <w:p>
      <w:pPr>
        <w:pStyle w:val="Body"/>
      </w:pPr>
      <w:r>
        <w:rPr>
          <w:rtl w:val="0"/>
        </w:rPr>
        <w:t>PLS 2026, c</w:t>
      </w:r>
      <w:r>
        <w:rPr>
          <w:rtl w:val="1"/>
        </w:rPr>
        <w:t>’</w:t>
      </w:r>
      <w:r>
        <w:rPr>
          <w:rtl w:val="0"/>
          <w:lang w:val="fr-FR"/>
        </w:rPr>
        <w:t>est la force du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unie au m</w:t>
      </w:r>
      <w:r>
        <w:rPr>
          <w:rtl w:val="0"/>
        </w:rPr>
        <w:t>ê</w:t>
      </w:r>
      <w:r>
        <w:rPr>
          <w:rtl w:val="0"/>
          <w:lang w:val="fr-FR"/>
        </w:rPr>
        <w:t>me endroit pour structurer l</w:t>
      </w:r>
      <w:r>
        <w:rPr>
          <w:rtl w:val="1"/>
        </w:rPr>
        <w:t>’</w:t>
      </w:r>
      <w:r>
        <w:rPr>
          <w:rtl w:val="0"/>
          <w:lang w:val="fr-FR"/>
        </w:rPr>
        <w:t>action collective.</w:t>
      </w:r>
    </w:p>
    <w:p>
      <w:pPr>
        <w:pStyle w:val="Body"/>
      </w:pPr>
      <w:r>
        <w:rPr>
          <w:rtl w:val="0"/>
        </w:rPr>
        <w:t>9 et 10 avril 2026 | Montr</w:t>
      </w:r>
      <w:r>
        <w:rPr>
          <w:rtl w:val="0"/>
          <w:lang w:val="fr-FR"/>
        </w:rPr>
        <w:t>é</w:t>
      </w:r>
      <w:r>
        <w:rPr>
          <w:rtl w:val="0"/>
        </w:rPr>
        <w:t>al</w:t>
      </w: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"https://premiereligneensante.com/"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https://premiereligneensante.com/</w:t>
      </w:r>
      <w:r>
        <w:rPr/>
        <w:fldChar w:fldCharType="end" w:fldLock="0"/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  <w:sz w:val="48"/>
          <w:szCs w:val="48"/>
        </w:rPr>
      </w:pPr>
      <w:r>
        <w:rPr>
          <w:rFonts w:ascii="Aptos Display Bold" w:hAnsi="Aptos Display Bold"/>
          <w:sz w:val="48"/>
          <w:szCs w:val="48"/>
          <w:rtl w:val="0"/>
          <w:lang w:val="de-DE"/>
        </w:rPr>
        <w:t>PARTNER VERSION</w:t>
      </w:r>
    </w:p>
    <w:p>
      <w:pPr>
        <w:pStyle w:val="Body"/>
      </w:pPr>
      <w:r>
        <w:rPr>
          <w:rtl w:val="0"/>
        </w:rPr>
        <w:t xml:space="preserve">PLS 2026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>é</w:t>
      </w: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Quick facts</w:t>
      </w:r>
    </w:p>
    <w:p>
      <w:pPr>
        <w:pStyle w:val="Body"/>
      </w:pPr>
      <w:r>
        <w:rPr>
          <w:rtl w:val="0"/>
          <w:lang w:val="en-US"/>
        </w:rPr>
        <w:t>PLS 2026 will take place on April 9 and 10, 2026, in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al.</w:t>
      </w:r>
    </w:p>
    <w:p>
      <w:pPr>
        <w:pStyle w:val="Body"/>
      </w:pPr>
      <w:r>
        <w:rPr>
          <w:rtl w:val="0"/>
          <w:lang w:val="en-US"/>
        </w:rPr>
        <w:t>More than 2,000 leaders, managers and decision-makers are expected.</w:t>
      </w:r>
    </w:p>
    <w:p>
      <w:pPr>
        <w:pStyle w:val="Body"/>
      </w:pPr>
      <w:r>
        <w:rPr>
          <w:rtl w:val="0"/>
          <w:lang w:val="en-US"/>
        </w:rPr>
        <w:t>The largest gathering in Qu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bec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and now across Canada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dedicated to innovation, primary care and community-based services.</w:t>
      </w:r>
    </w:p>
    <w:p>
      <w:pPr>
        <w:pStyle w:val="Body"/>
      </w:pPr>
      <w:r>
        <w:rPr>
          <w:rtl w:val="0"/>
          <w:lang w:val="en-US"/>
        </w:rPr>
        <w:t>A national platform for dialogue, influence and action.</w:t>
      </w:r>
    </w:p>
    <w:p>
      <w:pPr>
        <w:pStyle w:val="Body"/>
      </w:pPr>
      <w:r>
        <w:rPr>
          <w:rtl w:val="0"/>
          <w:lang w:val="en-US"/>
        </w:rPr>
        <w:t>2026 theme: Turning vision into action.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Sample posts</w:t>
      </w:r>
    </w:p>
    <w:p>
      <w:pPr>
        <w:pStyle w:val="Body"/>
      </w:pPr>
      <w:r>
        <w:rPr>
          <w:rtl w:val="0"/>
          <w:lang w:val="en-US"/>
        </w:rPr>
        <w:t xml:space="preserve">We are proud to collaborate with PLS 2026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Premi</w:t>
      </w:r>
      <w:r>
        <w:rPr>
          <w:rtl w:val="0"/>
          <w:lang w:val="en-US"/>
        </w:rPr>
        <w:t>è</w:t>
      </w:r>
      <w:r>
        <w:rPr>
          <w:rtl w:val="0"/>
          <w:lang w:val="en-US"/>
        </w:rPr>
        <w:t>re ligne en sant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, a strategic gathering for those shaping the organization of primary care and community-based services across Canada.</w:t>
      </w:r>
      <w:r>
        <w:rPr>
          <w:lang w:val="en-US"/>
        </w:rPr>
        <w:br w:type="textWrapping"/>
      </w:r>
      <w:r>
        <w:rPr>
          <w:rtl w:val="0"/>
          <w:lang w:val="en-US"/>
        </w:rPr>
        <w:t>April 9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10, 2026 |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</w:t>
      </w:r>
    </w:p>
    <w:p>
      <w:pPr>
        <w:pStyle w:val="Body"/>
      </w:pPr>
      <w:r>
        <w:rPr>
          <w:rtl w:val="0"/>
          <w:lang w:val="en-US"/>
        </w:rPr>
        <w:t>PLS 2026 brings together more than 2,000 leaders committed to advancing the healthcare network. We are pleased to support this structured space for dialogue and action in primary care.</w:t>
      </w:r>
    </w:p>
    <w:p>
      <w:pPr>
        <w:pStyle w:val="Body"/>
      </w:pPr>
      <w:r>
        <w:rPr>
          <w:rtl w:val="0"/>
          <w:lang w:val="en-US"/>
        </w:rPr>
        <w:t>Proud to contribute to PLS 2026, a national platform that fosters collaboration, innovation and concrete transformation across the healthcare system.</w:t>
      </w:r>
    </w:p>
    <w:p>
      <w:pPr>
        <w:pStyle w:val="Body"/>
      </w:pPr>
      <w:r>
        <w:rPr>
          <w:rtl w:val="0"/>
          <w:lang w:val="en-US"/>
        </w:rPr>
        <w:t>Join us in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 for two days of strategic discussions and high-impact partnerships in primary care.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Longer content</w:t>
      </w:r>
    </w:p>
    <w:p>
      <w:pPr>
        <w:pStyle w:val="Body"/>
      </w:pPr>
      <w:r>
        <w:rPr>
          <w:rtl w:val="0"/>
          <w:lang w:val="en-US"/>
        </w:rPr>
        <w:t xml:space="preserve">The PLS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Premi</w:t>
      </w:r>
      <w:r>
        <w:rPr>
          <w:rtl w:val="0"/>
          <w:lang w:val="en-US"/>
        </w:rPr>
        <w:t>è</w:t>
      </w:r>
      <w:r>
        <w:rPr>
          <w:rtl w:val="0"/>
          <w:lang w:val="en-US"/>
        </w:rPr>
        <w:t>re ligne en sant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Congress is the largest gathering in Qu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bec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and now across Canada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dedicated to innovation, primary care and community-based services.</w:t>
      </w:r>
    </w:p>
    <w:p>
      <w:pPr>
        <w:pStyle w:val="Body"/>
      </w:pPr>
      <w:r>
        <w:rPr>
          <w:rtl w:val="0"/>
          <w:lang w:val="en-US"/>
        </w:rPr>
        <w:t>PLS serves as a strategic platform for dialogue and influence, bringing together public decision-makers, organizational leaders, managers, clinical leaders and industry partners. The event fosters structured exchanges around the organization of primary care, system performance and key transformation drivers.</w:t>
      </w:r>
    </w:p>
    <w:p>
      <w:pPr>
        <w:pStyle w:val="Body"/>
      </w:pPr>
      <w:r>
        <w:rPr>
          <w:rtl w:val="0"/>
          <w:lang w:val="en-US"/>
        </w:rPr>
        <w:t>Under the theme Turning vision into action, the 2026 edition will highlight critical issues such as artificial intelligence, interoperability, data governance, leadership, prevention and professional scope reform. A bilingual and pan-Canadian program strengthens the event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national reach.</w:t>
      </w:r>
    </w:p>
    <w:p>
      <w:pPr>
        <w:pStyle w:val="Body"/>
      </w:pPr>
      <w:r>
        <w:rPr>
          <w:rtl w:val="0"/>
          <w:lang w:val="en-US"/>
        </w:rPr>
        <w:t>For partners, PLS offers far more than visibility. It is a strategic engagement environment that enables active contribution to the conversations shaping the future of primary care and community-based services, while building lasting relationships with leaders across the network.</w:t>
      </w:r>
    </w:p>
    <w:p>
      <w:pPr>
        <w:pStyle w:val="Body"/>
      </w:pPr>
      <w:r>
        <w:rPr>
          <w:rtl w:val="0"/>
          <w:lang w:val="en-US"/>
        </w:rPr>
        <w:t>PLS 2026 is the strength of the network gathered in one place to structure collective action.</w:t>
      </w:r>
    </w:p>
    <w:p>
      <w:pPr>
        <w:pStyle w:val="Body"/>
      </w:pPr>
      <w:r>
        <w:rPr>
          <w:rtl w:val="0"/>
          <w:lang w:val="en-US"/>
        </w:rPr>
        <w:t>April 9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10, 2026 |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</w:t>
      </w: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"https://premiereligneensante.com/"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https://premiereligneensante.com/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Aptos Display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3"/>
  </w:abstractNum>
  <w:abstractNum w:abstractNumId="1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rial Unicode MS" w:hAnsi="Apto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1"/>
      </w:numPr>
    </w:pPr>
  </w:style>
  <w:style w:type="character" w:styleId="Link">
    <w:name w:val="Link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Link"/>
    <w:next w:val="Hyperlink.0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